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4265" w14:textId="430150E1" w:rsidR="00EA0CA8" w:rsidRDefault="00EA0CA8" w:rsidP="00EA0CA8">
      <w:pPr>
        <w:jc w:val="center"/>
        <w:rPr>
          <w:b/>
          <w:bCs/>
        </w:rPr>
      </w:pPr>
      <w:r>
        <w:rPr>
          <w:b/>
          <w:bCs/>
        </w:rPr>
        <w:t>AWU SILICA DUST SURVEY</w:t>
      </w:r>
    </w:p>
    <w:p w14:paraId="1C4F35EC" w14:textId="77777777" w:rsidR="00EA0CA8" w:rsidRDefault="00EA0CA8" w:rsidP="00DC2E5C">
      <w:pPr>
        <w:rPr>
          <w:b/>
          <w:bCs/>
        </w:rPr>
      </w:pPr>
    </w:p>
    <w:p w14:paraId="64B02D2A" w14:textId="72A62660" w:rsidR="007E770D" w:rsidRDefault="007E770D" w:rsidP="00DC2E5C">
      <w:pPr>
        <w:rPr>
          <w:b/>
          <w:bCs/>
        </w:rPr>
      </w:pPr>
      <w:r>
        <w:rPr>
          <w:b/>
          <w:bCs/>
        </w:rPr>
        <w:t>COMPETITION SCHEDULE</w:t>
      </w:r>
    </w:p>
    <w:p w14:paraId="6B1B381E" w14:textId="0E44D1DC" w:rsidR="007E770D" w:rsidRDefault="007E770D" w:rsidP="00DC2E5C">
      <w:pPr>
        <w:rPr>
          <w:b/>
          <w:bCs/>
        </w:rPr>
      </w:pPr>
    </w:p>
    <w:tbl>
      <w:tblPr>
        <w:tblStyle w:val="TableGrid"/>
        <w:tblW w:w="9414" w:type="dxa"/>
        <w:tblLook w:val="04A0" w:firstRow="1" w:lastRow="0" w:firstColumn="1" w:lastColumn="0" w:noHBand="0" w:noVBand="1"/>
      </w:tblPr>
      <w:tblGrid>
        <w:gridCol w:w="4957"/>
        <w:gridCol w:w="4457"/>
      </w:tblGrid>
      <w:tr w:rsidR="007E770D" w14:paraId="479E1E18" w14:textId="77777777" w:rsidTr="007E770D">
        <w:trPr>
          <w:trHeight w:val="228"/>
        </w:trPr>
        <w:tc>
          <w:tcPr>
            <w:tcW w:w="4957" w:type="dxa"/>
          </w:tcPr>
          <w:p w14:paraId="2B1DF82E" w14:textId="4F9F8AEC" w:rsidR="007E770D" w:rsidRPr="007E770D" w:rsidRDefault="007E770D" w:rsidP="00DC2E5C">
            <w:r>
              <w:rPr>
                <w:b/>
                <w:bCs/>
              </w:rPr>
              <w:t>Competition Name</w:t>
            </w:r>
          </w:p>
        </w:tc>
        <w:tc>
          <w:tcPr>
            <w:tcW w:w="4457" w:type="dxa"/>
          </w:tcPr>
          <w:p w14:paraId="37C6D008" w14:textId="1F61A6FD" w:rsidR="007E770D" w:rsidRPr="007E770D" w:rsidRDefault="007E770D" w:rsidP="00DC2E5C">
            <w:r w:rsidRPr="007E770D">
              <w:t>Silica Dust Survey</w:t>
            </w:r>
          </w:p>
        </w:tc>
      </w:tr>
      <w:tr w:rsidR="007E770D" w14:paraId="2BC43E94" w14:textId="77777777" w:rsidTr="007E770D">
        <w:trPr>
          <w:trHeight w:val="351"/>
        </w:trPr>
        <w:tc>
          <w:tcPr>
            <w:tcW w:w="4957" w:type="dxa"/>
          </w:tcPr>
          <w:p w14:paraId="17F552B7" w14:textId="3AC3DC84" w:rsidR="007E770D" w:rsidRDefault="007E770D" w:rsidP="00DC2E5C">
            <w:pPr>
              <w:rPr>
                <w:b/>
                <w:bCs/>
              </w:rPr>
            </w:pPr>
            <w:r>
              <w:rPr>
                <w:b/>
                <w:bCs/>
              </w:rPr>
              <w:t>Promoter</w:t>
            </w:r>
          </w:p>
        </w:tc>
        <w:tc>
          <w:tcPr>
            <w:tcW w:w="4457" w:type="dxa"/>
          </w:tcPr>
          <w:p w14:paraId="397301B6" w14:textId="0D85C16E" w:rsidR="007E770D" w:rsidRPr="007E770D" w:rsidRDefault="007E770D" w:rsidP="00DC2E5C">
            <w:r>
              <w:t>The Australian Workers’ Union (AWU)</w:t>
            </w:r>
          </w:p>
        </w:tc>
      </w:tr>
      <w:tr w:rsidR="007E770D" w14:paraId="571DE222" w14:textId="77777777" w:rsidTr="007E770D">
        <w:trPr>
          <w:trHeight w:val="228"/>
        </w:trPr>
        <w:tc>
          <w:tcPr>
            <w:tcW w:w="4957" w:type="dxa"/>
          </w:tcPr>
          <w:p w14:paraId="22A185AA" w14:textId="69FC9505" w:rsidR="007E770D" w:rsidRDefault="007E770D" w:rsidP="00DC2E5C">
            <w:pPr>
              <w:rPr>
                <w:b/>
                <w:bCs/>
              </w:rPr>
            </w:pPr>
            <w:r>
              <w:rPr>
                <w:b/>
                <w:bCs/>
              </w:rPr>
              <w:t>Entry – residency restriction</w:t>
            </w:r>
          </w:p>
        </w:tc>
        <w:tc>
          <w:tcPr>
            <w:tcW w:w="4457" w:type="dxa"/>
          </w:tcPr>
          <w:p w14:paraId="299192B1" w14:textId="2C1C9D72" w:rsidR="007E770D" w:rsidRPr="007E770D" w:rsidRDefault="007E770D" w:rsidP="00DC2E5C">
            <w:r>
              <w:t>People with working rights in any Australian State or Territory</w:t>
            </w:r>
          </w:p>
        </w:tc>
      </w:tr>
      <w:tr w:rsidR="007E770D" w14:paraId="17E60646" w14:textId="77777777" w:rsidTr="007E770D">
        <w:trPr>
          <w:trHeight w:val="238"/>
        </w:trPr>
        <w:tc>
          <w:tcPr>
            <w:tcW w:w="4957" w:type="dxa"/>
          </w:tcPr>
          <w:p w14:paraId="30791A21" w14:textId="4885A3D2" w:rsidR="007E770D" w:rsidRDefault="007E770D" w:rsidP="00DC2E5C">
            <w:pPr>
              <w:rPr>
                <w:b/>
                <w:bCs/>
              </w:rPr>
            </w:pPr>
            <w:r>
              <w:rPr>
                <w:b/>
                <w:bCs/>
              </w:rPr>
              <w:t>Entry – age restriction</w:t>
            </w:r>
          </w:p>
        </w:tc>
        <w:tc>
          <w:tcPr>
            <w:tcW w:w="4457" w:type="dxa"/>
          </w:tcPr>
          <w:p w14:paraId="30EC2D6B" w14:textId="4B4B10A6" w:rsidR="007E770D" w:rsidRPr="007E770D" w:rsidRDefault="007E770D" w:rsidP="00DC2E5C">
            <w:r>
              <w:t xml:space="preserve">Minimum age 16 </w:t>
            </w:r>
            <w:proofErr w:type="spellStart"/>
            <w:r>
              <w:t>y.o</w:t>
            </w:r>
            <w:proofErr w:type="spellEnd"/>
            <w:r>
              <w:t>.</w:t>
            </w:r>
          </w:p>
        </w:tc>
      </w:tr>
      <w:tr w:rsidR="007E770D" w14:paraId="30235058" w14:textId="77777777" w:rsidTr="007E770D">
        <w:trPr>
          <w:trHeight w:val="228"/>
        </w:trPr>
        <w:tc>
          <w:tcPr>
            <w:tcW w:w="4957" w:type="dxa"/>
          </w:tcPr>
          <w:p w14:paraId="6E8B747B" w14:textId="6A1C9E31" w:rsidR="007E770D" w:rsidRDefault="007E770D" w:rsidP="00DC2E5C">
            <w:pPr>
              <w:rPr>
                <w:b/>
                <w:bCs/>
              </w:rPr>
            </w:pPr>
            <w:r>
              <w:rPr>
                <w:b/>
                <w:bCs/>
              </w:rPr>
              <w:t>First potential commencement date</w:t>
            </w:r>
          </w:p>
        </w:tc>
        <w:tc>
          <w:tcPr>
            <w:tcW w:w="4457" w:type="dxa"/>
          </w:tcPr>
          <w:p w14:paraId="770096B4" w14:textId="2D942A81" w:rsidR="007E770D" w:rsidRPr="007E770D" w:rsidRDefault="007E770D" w:rsidP="00DC2E5C">
            <w:r>
              <w:t>1 December 2021</w:t>
            </w:r>
          </w:p>
        </w:tc>
      </w:tr>
      <w:tr w:rsidR="007E770D" w14:paraId="19753F7B" w14:textId="77777777" w:rsidTr="007E770D">
        <w:trPr>
          <w:trHeight w:val="228"/>
        </w:trPr>
        <w:tc>
          <w:tcPr>
            <w:tcW w:w="4957" w:type="dxa"/>
          </w:tcPr>
          <w:p w14:paraId="7F783B96" w14:textId="299E6BDD" w:rsidR="007E770D" w:rsidRDefault="007E770D" w:rsidP="00DC2E5C">
            <w:pPr>
              <w:rPr>
                <w:b/>
                <w:bCs/>
              </w:rPr>
            </w:pPr>
            <w:r>
              <w:rPr>
                <w:b/>
                <w:bCs/>
              </w:rPr>
              <w:t>Last potential closing date</w:t>
            </w:r>
          </w:p>
        </w:tc>
        <w:tc>
          <w:tcPr>
            <w:tcW w:w="4457" w:type="dxa"/>
          </w:tcPr>
          <w:p w14:paraId="4292EC04" w14:textId="16B70F15" w:rsidR="007E770D" w:rsidRPr="007E770D" w:rsidRDefault="002F3C43" w:rsidP="00DC2E5C">
            <w:r>
              <w:t>28 February 2022</w:t>
            </w:r>
          </w:p>
        </w:tc>
      </w:tr>
      <w:tr w:rsidR="007E770D" w14:paraId="1604C5AE" w14:textId="77777777" w:rsidTr="007E770D">
        <w:trPr>
          <w:trHeight w:val="228"/>
        </w:trPr>
        <w:tc>
          <w:tcPr>
            <w:tcW w:w="4957" w:type="dxa"/>
          </w:tcPr>
          <w:p w14:paraId="55CE201A" w14:textId="1E08AB17" w:rsidR="007E770D" w:rsidRDefault="007E770D" w:rsidP="00DC2E5C">
            <w:pPr>
              <w:rPr>
                <w:b/>
                <w:bCs/>
              </w:rPr>
            </w:pPr>
            <w:r>
              <w:rPr>
                <w:b/>
                <w:bCs/>
              </w:rPr>
              <w:t>Last potential draw date</w:t>
            </w:r>
          </w:p>
        </w:tc>
        <w:tc>
          <w:tcPr>
            <w:tcW w:w="4457" w:type="dxa"/>
          </w:tcPr>
          <w:p w14:paraId="5FB26102" w14:textId="7335C312" w:rsidR="007E770D" w:rsidRPr="007E770D" w:rsidRDefault="007E770D" w:rsidP="00DC2E5C">
            <w:r>
              <w:t xml:space="preserve">7 </w:t>
            </w:r>
            <w:r w:rsidR="002F3C43">
              <w:t>March</w:t>
            </w:r>
            <w:r>
              <w:t xml:space="preserve"> 2022</w:t>
            </w:r>
          </w:p>
        </w:tc>
      </w:tr>
      <w:tr w:rsidR="007E770D" w14:paraId="6519AEEC" w14:textId="77777777" w:rsidTr="007E770D">
        <w:trPr>
          <w:trHeight w:val="228"/>
        </w:trPr>
        <w:tc>
          <w:tcPr>
            <w:tcW w:w="4957" w:type="dxa"/>
          </w:tcPr>
          <w:p w14:paraId="0E2AB7F0" w14:textId="5883CA56" w:rsidR="007E770D" w:rsidRDefault="007E770D" w:rsidP="00DC2E5C">
            <w:pPr>
              <w:rPr>
                <w:b/>
                <w:bCs/>
              </w:rPr>
            </w:pPr>
            <w:r>
              <w:rPr>
                <w:b/>
                <w:bCs/>
              </w:rPr>
              <w:t>Last potential publication date</w:t>
            </w:r>
          </w:p>
        </w:tc>
        <w:tc>
          <w:tcPr>
            <w:tcW w:w="4457" w:type="dxa"/>
          </w:tcPr>
          <w:p w14:paraId="17DF1AF4" w14:textId="08F30F0B" w:rsidR="007E770D" w:rsidRPr="007E770D" w:rsidRDefault="007E770D" w:rsidP="00DC2E5C">
            <w:r>
              <w:t xml:space="preserve">14 </w:t>
            </w:r>
            <w:r w:rsidR="002F3C43">
              <w:t>March</w:t>
            </w:r>
            <w:r>
              <w:t xml:space="preserve"> 2022</w:t>
            </w:r>
          </w:p>
        </w:tc>
      </w:tr>
      <w:tr w:rsidR="007E770D" w14:paraId="17F27FC3" w14:textId="77777777" w:rsidTr="007E770D">
        <w:trPr>
          <w:trHeight w:val="466"/>
        </w:trPr>
        <w:tc>
          <w:tcPr>
            <w:tcW w:w="4957" w:type="dxa"/>
          </w:tcPr>
          <w:p w14:paraId="2C1126B9" w14:textId="0A1B52BE" w:rsidR="007E770D" w:rsidRDefault="007E770D" w:rsidP="00DC2E5C">
            <w:pPr>
              <w:rPr>
                <w:b/>
                <w:bCs/>
              </w:rPr>
            </w:pPr>
            <w:r>
              <w:rPr>
                <w:b/>
                <w:bCs/>
              </w:rPr>
              <w:t>Last potential unclaimed prize draw date</w:t>
            </w:r>
          </w:p>
        </w:tc>
        <w:tc>
          <w:tcPr>
            <w:tcW w:w="4457" w:type="dxa"/>
          </w:tcPr>
          <w:p w14:paraId="29074BC5" w14:textId="6F5333D3" w:rsidR="007E770D" w:rsidRPr="007E770D" w:rsidRDefault="007E770D" w:rsidP="00DC2E5C">
            <w:r>
              <w:t xml:space="preserve">9 </w:t>
            </w:r>
            <w:r w:rsidR="002F3C43">
              <w:t xml:space="preserve">April </w:t>
            </w:r>
            <w:r>
              <w:t>2022</w:t>
            </w:r>
          </w:p>
        </w:tc>
      </w:tr>
      <w:tr w:rsidR="007E770D" w14:paraId="047770B4" w14:textId="77777777" w:rsidTr="007E770D">
        <w:trPr>
          <w:trHeight w:val="466"/>
        </w:trPr>
        <w:tc>
          <w:tcPr>
            <w:tcW w:w="4957" w:type="dxa"/>
          </w:tcPr>
          <w:p w14:paraId="4D1C2259" w14:textId="656321E1" w:rsidR="007E770D" w:rsidRDefault="007E770D" w:rsidP="007E770D">
            <w:pPr>
              <w:rPr>
                <w:b/>
                <w:bCs/>
              </w:rPr>
            </w:pPr>
            <w:r>
              <w:rPr>
                <w:b/>
                <w:bCs/>
              </w:rPr>
              <w:t>Last potential unclaimed prize publication date</w:t>
            </w:r>
          </w:p>
        </w:tc>
        <w:tc>
          <w:tcPr>
            <w:tcW w:w="4457" w:type="dxa"/>
          </w:tcPr>
          <w:p w14:paraId="4B5E8740" w14:textId="0DDD76F3" w:rsidR="007E770D" w:rsidRPr="007E770D" w:rsidRDefault="007E770D" w:rsidP="007E770D">
            <w:r>
              <w:t xml:space="preserve">16 </w:t>
            </w:r>
            <w:r w:rsidR="002F3C43">
              <w:t>April</w:t>
            </w:r>
            <w:r>
              <w:t xml:space="preserve"> 2022</w:t>
            </w:r>
          </w:p>
        </w:tc>
      </w:tr>
      <w:tr w:rsidR="007E770D" w14:paraId="700B8ACF" w14:textId="77777777" w:rsidTr="007E770D">
        <w:trPr>
          <w:trHeight w:val="228"/>
        </w:trPr>
        <w:tc>
          <w:tcPr>
            <w:tcW w:w="4957" w:type="dxa"/>
          </w:tcPr>
          <w:p w14:paraId="31E9A724" w14:textId="0715FAAC" w:rsidR="007E770D" w:rsidRDefault="007E770D" w:rsidP="007E770D">
            <w:pPr>
              <w:rPr>
                <w:b/>
                <w:bCs/>
              </w:rPr>
            </w:pPr>
            <w:r>
              <w:rPr>
                <w:b/>
                <w:bCs/>
              </w:rPr>
              <w:t>Competition period</w:t>
            </w:r>
          </w:p>
        </w:tc>
        <w:tc>
          <w:tcPr>
            <w:tcW w:w="4457" w:type="dxa"/>
          </w:tcPr>
          <w:p w14:paraId="6BBDEBCA" w14:textId="57C2DD0F" w:rsidR="007E770D" w:rsidRPr="007E770D" w:rsidRDefault="002F3C43" w:rsidP="007E770D">
            <w:r>
              <w:t>90</w:t>
            </w:r>
            <w:r w:rsidR="007E770D">
              <w:t xml:space="preserve"> days</w:t>
            </w:r>
          </w:p>
        </w:tc>
      </w:tr>
      <w:tr w:rsidR="007E770D" w14:paraId="1E710669" w14:textId="77777777" w:rsidTr="007E770D">
        <w:trPr>
          <w:trHeight w:val="228"/>
        </w:trPr>
        <w:tc>
          <w:tcPr>
            <w:tcW w:w="4957" w:type="dxa"/>
          </w:tcPr>
          <w:p w14:paraId="2E1FAC10" w14:textId="418817B0" w:rsidR="007E770D" w:rsidRDefault="007E770D" w:rsidP="007E770D">
            <w:pPr>
              <w:rPr>
                <w:b/>
                <w:bCs/>
              </w:rPr>
            </w:pPr>
            <w:r>
              <w:rPr>
                <w:b/>
                <w:bCs/>
              </w:rPr>
              <w:t>How to enter</w:t>
            </w:r>
          </w:p>
        </w:tc>
        <w:tc>
          <w:tcPr>
            <w:tcW w:w="4457" w:type="dxa"/>
          </w:tcPr>
          <w:p w14:paraId="1018B1FE" w14:textId="32AEEE1C" w:rsidR="007E770D" w:rsidRPr="007E770D" w:rsidRDefault="007E770D" w:rsidP="007E770D">
            <w:r>
              <w:t>Complete the Silica Dust survey to the best of the entrants’ knowledge and ability</w:t>
            </w:r>
          </w:p>
        </w:tc>
      </w:tr>
      <w:tr w:rsidR="007E770D" w14:paraId="1DFBE690" w14:textId="77777777" w:rsidTr="007E770D">
        <w:trPr>
          <w:trHeight w:val="228"/>
        </w:trPr>
        <w:tc>
          <w:tcPr>
            <w:tcW w:w="4957" w:type="dxa"/>
          </w:tcPr>
          <w:p w14:paraId="4A955371" w14:textId="70A3A9AE" w:rsidR="007E770D" w:rsidRDefault="007E770D" w:rsidP="007E770D">
            <w:pPr>
              <w:rPr>
                <w:b/>
                <w:bCs/>
              </w:rPr>
            </w:pPr>
            <w:r>
              <w:rPr>
                <w:b/>
                <w:bCs/>
              </w:rPr>
              <w:t>Are multiple entries permitted?</w:t>
            </w:r>
          </w:p>
        </w:tc>
        <w:tc>
          <w:tcPr>
            <w:tcW w:w="4457" w:type="dxa"/>
          </w:tcPr>
          <w:p w14:paraId="5DAF0266" w14:textId="7BDEB5B5" w:rsidR="007E770D" w:rsidRPr="007E770D" w:rsidRDefault="007E770D" w:rsidP="007E770D">
            <w:r>
              <w:t>No</w:t>
            </w:r>
          </w:p>
        </w:tc>
      </w:tr>
      <w:tr w:rsidR="007E770D" w14:paraId="26DEDE3B" w14:textId="77777777" w:rsidTr="007E770D">
        <w:trPr>
          <w:trHeight w:val="228"/>
        </w:trPr>
        <w:tc>
          <w:tcPr>
            <w:tcW w:w="4957" w:type="dxa"/>
          </w:tcPr>
          <w:p w14:paraId="63C8DE2E" w14:textId="283BE504" w:rsidR="007E770D" w:rsidRDefault="007E770D" w:rsidP="007E770D">
            <w:pPr>
              <w:rPr>
                <w:b/>
                <w:bCs/>
              </w:rPr>
            </w:pPr>
            <w:r>
              <w:rPr>
                <w:b/>
                <w:bCs/>
              </w:rPr>
              <w:t>Prize description</w:t>
            </w:r>
          </w:p>
        </w:tc>
        <w:tc>
          <w:tcPr>
            <w:tcW w:w="4457" w:type="dxa"/>
          </w:tcPr>
          <w:p w14:paraId="2C006992" w14:textId="6D93C405" w:rsidR="007E770D" w:rsidRPr="007E770D" w:rsidRDefault="007E770D" w:rsidP="007E770D">
            <w:r>
              <w:t>One (1) $500 VISA Gift Card</w:t>
            </w:r>
          </w:p>
        </w:tc>
      </w:tr>
      <w:tr w:rsidR="007E770D" w14:paraId="193EB45E" w14:textId="77777777" w:rsidTr="007E770D">
        <w:trPr>
          <w:trHeight w:val="238"/>
        </w:trPr>
        <w:tc>
          <w:tcPr>
            <w:tcW w:w="4957" w:type="dxa"/>
          </w:tcPr>
          <w:p w14:paraId="01537E8A" w14:textId="545AA944" w:rsidR="007E770D" w:rsidRDefault="007E770D" w:rsidP="007E770D">
            <w:pPr>
              <w:rPr>
                <w:b/>
                <w:bCs/>
              </w:rPr>
            </w:pPr>
            <w:r>
              <w:rPr>
                <w:b/>
                <w:bCs/>
              </w:rPr>
              <w:t>Total number of prizes</w:t>
            </w:r>
          </w:p>
        </w:tc>
        <w:tc>
          <w:tcPr>
            <w:tcW w:w="4457" w:type="dxa"/>
          </w:tcPr>
          <w:p w14:paraId="7B2A1A45" w14:textId="58D3E0B0" w:rsidR="007E770D" w:rsidRPr="007E770D" w:rsidRDefault="007E770D" w:rsidP="007E770D">
            <w:r>
              <w:t>1</w:t>
            </w:r>
          </w:p>
        </w:tc>
      </w:tr>
      <w:tr w:rsidR="007E770D" w14:paraId="5B150B52" w14:textId="77777777" w:rsidTr="007E770D">
        <w:trPr>
          <w:trHeight w:val="228"/>
        </w:trPr>
        <w:tc>
          <w:tcPr>
            <w:tcW w:w="4957" w:type="dxa"/>
          </w:tcPr>
          <w:p w14:paraId="7A21480E" w14:textId="5A6BAE14" w:rsidR="007E770D" w:rsidRDefault="007E770D" w:rsidP="007E770D">
            <w:pPr>
              <w:rPr>
                <w:b/>
                <w:bCs/>
              </w:rPr>
            </w:pPr>
            <w:r>
              <w:rPr>
                <w:b/>
                <w:bCs/>
              </w:rPr>
              <w:t>Total prize pool</w:t>
            </w:r>
          </w:p>
        </w:tc>
        <w:tc>
          <w:tcPr>
            <w:tcW w:w="4457" w:type="dxa"/>
          </w:tcPr>
          <w:p w14:paraId="69D63DFD" w14:textId="3CDFCCC8" w:rsidR="007E770D" w:rsidRPr="007E770D" w:rsidRDefault="007E770D" w:rsidP="007E770D">
            <w:r>
              <w:t>$500</w:t>
            </w:r>
          </w:p>
        </w:tc>
      </w:tr>
      <w:tr w:rsidR="007E770D" w14:paraId="3FB45C8A" w14:textId="77777777" w:rsidTr="007E770D">
        <w:trPr>
          <w:trHeight w:val="228"/>
        </w:trPr>
        <w:tc>
          <w:tcPr>
            <w:tcW w:w="4957" w:type="dxa"/>
          </w:tcPr>
          <w:p w14:paraId="159A3D5D" w14:textId="03084E5D" w:rsidR="007E770D" w:rsidRDefault="007E770D" w:rsidP="007E770D">
            <w:pPr>
              <w:rPr>
                <w:b/>
                <w:bCs/>
              </w:rPr>
            </w:pPr>
            <w:r>
              <w:rPr>
                <w:b/>
                <w:bCs/>
              </w:rPr>
              <w:t>Determining the winners</w:t>
            </w:r>
          </w:p>
        </w:tc>
        <w:tc>
          <w:tcPr>
            <w:tcW w:w="4457" w:type="dxa"/>
          </w:tcPr>
          <w:p w14:paraId="5930C9A3" w14:textId="5294CEF0" w:rsidR="007E770D" w:rsidRPr="007E770D" w:rsidRDefault="007E770D" w:rsidP="007E770D">
            <w:r>
              <w:t xml:space="preserve">Winner will be selected at random using a randomised algorithm. </w:t>
            </w:r>
          </w:p>
        </w:tc>
      </w:tr>
      <w:tr w:rsidR="007E770D" w14:paraId="2F9F0D0B" w14:textId="77777777" w:rsidTr="007E770D">
        <w:trPr>
          <w:trHeight w:val="228"/>
        </w:trPr>
        <w:tc>
          <w:tcPr>
            <w:tcW w:w="4957" w:type="dxa"/>
          </w:tcPr>
          <w:p w14:paraId="2DAE6248" w14:textId="057C2684" w:rsidR="007E770D" w:rsidRDefault="007E770D" w:rsidP="007E770D">
            <w:pPr>
              <w:rPr>
                <w:b/>
                <w:bCs/>
              </w:rPr>
            </w:pPr>
            <w:r>
              <w:rPr>
                <w:b/>
                <w:bCs/>
              </w:rPr>
              <w:t>Notifying the winners</w:t>
            </w:r>
          </w:p>
        </w:tc>
        <w:tc>
          <w:tcPr>
            <w:tcW w:w="4457" w:type="dxa"/>
          </w:tcPr>
          <w:p w14:paraId="15FD4079" w14:textId="4857C077" w:rsidR="007E770D" w:rsidRPr="007E770D" w:rsidRDefault="007E770D" w:rsidP="007E770D">
            <w:r>
              <w:t>Winners will be notified via Email and SMS.</w:t>
            </w:r>
          </w:p>
        </w:tc>
      </w:tr>
      <w:tr w:rsidR="007E770D" w14:paraId="2301D804" w14:textId="77777777" w:rsidTr="007E770D">
        <w:trPr>
          <w:trHeight w:val="228"/>
        </w:trPr>
        <w:tc>
          <w:tcPr>
            <w:tcW w:w="4957" w:type="dxa"/>
          </w:tcPr>
          <w:p w14:paraId="4456B80F" w14:textId="06ED0850" w:rsidR="007E770D" w:rsidRDefault="007E770D" w:rsidP="007E770D">
            <w:pPr>
              <w:rPr>
                <w:b/>
                <w:bCs/>
              </w:rPr>
            </w:pPr>
            <w:r>
              <w:rPr>
                <w:b/>
                <w:bCs/>
              </w:rPr>
              <w:t>Publishing results</w:t>
            </w:r>
          </w:p>
        </w:tc>
        <w:tc>
          <w:tcPr>
            <w:tcW w:w="4457" w:type="dxa"/>
          </w:tcPr>
          <w:p w14:paraId="4DDFEFDD" w14:textId="1F36F333" w:rsidR="007E770D" w:rsidRPr="007E770D" w:rsidRDefault="007E770D" w:rsidP="007E770D">
            <w:r>
              <w:t xml:space="preserve">Results will be published by last publication date on social media. </w:t>
            </w:r>
          </w:p>
        </w:tc>
      </w:tr>
    </w:tbl>
    <w:p w14:paraId="7C40090B" w14:textId="77777777" w:rsidR="007E770D" w:rsidRDefault="007E770D" w:rsidP="00DC2E5C">
      <w:pPr>
        <w:rPr>
          <w:b/>
          <w:bCs/>
        </w:rPr>
      </w:pPr>
    </w:p>
    <w:p w14:paraId="25AC6FA9" w14:textId="77777777" w:rsidR="007E770D" w:rsidRDefault="007E770D" w:rsidP="00DC2E5C">
      <w:pPr>
        <w:rPr>
          <w:b/>
          <w:bCs/>
        </w:rPr>
      </w:pPr>
    </w:p>
    <w:p w14:paraId="6F0A372C" w14:textId="3FA7DBEA" w:rsidR="00DC2E5C" w:rsidRDefault="00DC2E5C" w:rsidP="00DC2E5C">
      <w:pPr>
        <w:rPr>
          <w:b/>
          <w:bCs/>
        </w:rPr>
      </w:pPr>
      <w:r>
        <w:rPr>
          <w:b/>
          <w:bCs/>
        </w:rPr>
        <w:t>TERMS AND CONDITION</w:t>
      </w:r>
      <w:r w:rsidR="00EA0CA8">
        <w:rPr>
          <w:b/>
          <w:bCs/>
        </w:rPr>
        <w:t>S</w:t>
      </w:r>
      <w:r>
        <w:rPr>
          <w:b/>
          <w:bCs/>
        </w:rPr>
        <w:t xml:space="preserve"> </w:t>
      </w:r>
    </w:p>
    <w:p w14:paraId="33241971" w14:textId="77777777" w:rsidR="00EA0CA8" w:rsidRDefault="00EA0CA8" w:rsidP="00DC2E5C">
      <w:pPr>
        <w:rPr>
          <w:b/>
          <w:bCs/>
        </w:rPr>
      </w:pPr>
    </w:p>
    <w:p w14:paraId="1C9BE79A" w14:textId="2410B352" w:rsidR="00DC2E5C" w:rsidRDefault="00DC2E5C" w:rsidP="00DC2E5C">
      <w:r w:rsidRPr="00DC2E5C">
        <w:t>1.</w:t>
      </w:r>
      <w:r>
        <w:t xml:space="preserve"> </w:t>
      </w:r>
      <w:r w:rsidRPr="00DC2E5C">
        <w:t xml:space="preserve">Information on how to enter and Prize details form part of these terms and conditions. 2.By participating in the Competition, entrants accept and agree to be bound by these terms and conditions. </w:t>
      </w:r>
    </w:p>
    <w:p w14:paraId="608B565B" w14:textId="77777777" w:rsidR="00DC2E5C" w:rsidRDefault="00DC2E5C" w:rsidP="00DC2E5C">
      <w:r w:rsidRPr="00DC2E5C">
        <w:t xml:space="preserve">3.Entries must comply with these terms and conditions to be valid. </w:t>
      </w:r>
    </w:p>
    <w:p w14:paraId="3CC9854C" w14:textId="37096590" w:rsidR="00DC2E5C" w:rsidRDefault="00DC2E5C" w:rsidP="00DC2E5C">
      <w:r w:rsidRPr="00DC2E5C">
        <w:t xml:space="preserve"> </w:t>
      </w:r>
    </w:p>
    <w:p w14:paraId="6A272930" w14:textId="77777777" w:rsidR="00DC2E5C" w:rsidRDefault="00DC2E5C" w:rsidP="00DC2E5C">
      <w:pPr>
        <w:rPr>
          <w:b/>
          <w:bCs/>
        </w:rPr>
      </w:pPr>
    </w:p>
    <w:p w14:paraId="7D1A3F57" w14:textId="72FCDFEB" w:rsidR="00DC2E5C" w:rsidRPr="00DC2E5C" w:rsidRDefault="00DC2E5C" w:rsidP="00DC2E5C">
      <w:pPr>
        <w:rPr>
          <w:b/>
          <w:bCs/>
        </w:rPr>
      </w:pPr>
      <w:r w:rsidRPr="00DC2E5C">
        <w:rPr>
          <w:b/>
          <w:bCs/>
        </w:rPr>
        <w:t xml:space="preserve">PRIVACY </w:t>
      </w:r>
    </w:p>
    <w:p w14:paraId="00DFF112" w14:textId="15697ADE" w:rsidR="00DC2E5C" w:rsidRDefault="00EA0CA8" w:rsidP="00DC2E5C">
      <w:r>
        <w:t>4</w:t>
      </w:r>
      <w:r w:rsidR="00DC2E5C" w:rsidRPr="00DC2E5C">
        <w:t xml:space="preserve">.The </w:t>
      </w:r>
      <w:r w:rsidR="00DC2E5C">
        <w:t xml:space="preserve">AWU </w:t>
      </w:r>
      <w:r w:rsidR="00DC2E5C" w:rsidRPr="00DC2E5C">
        <w:t>will collect and use each entrant’s personal information for the purposes of:</w:t>
      </w:r>
    </w:p>
    <w:p w14:paraId="124CF5A6" w14:textId="3AE34BB1" w:rsidR="00DC2E5C" w:rsidRDefault="00DC2E5C" w:rsidP="00DC2E5C">
      <w:pPr>
        <w:ind w:firstLine="720"/>
      </w:pPr>
      <w:r w:rsidRPr="00DC2E5C">
        <w:t>(a) conducting the Competition and fo</w:t>
      </w:r>
      <w:r>
        <w:t xml:space="preserve">r communicating the results of the Competition to </w:t>
      </w:r>
      <w:proofErr w:type="gramStart"/>
      <w:r>
        <w:t>entrants</w:t>
      </w:r>
      <w:r w:rsidRPr="00DC2E5C">
        <w:t>;</w:t>
      </w:r>
      <w:proofErr w:type="gramEnd"/>
      <w:r w:rsidRPr="00DC2E5C">
        <w:t xml:space="preserve"> </w:t>
      </w:r>
    </w:p>
    <w:p w14:paraId="7AD6FB14" w14:textId="23C14919" w:rsidR="00DC2E5C" w:rsidRDefault="00DC2E5C" w:rsidP="00DC2E5C">
      <w:pPr>
        <w:ind w:firstLine="720"/>
      </w:pPr>
      <w:r w:rsidRPr="00DC2E5C">
        <w:t xml:space="preserve">(b) providing information about the products and services offered by the </w:t>
      </w:r>
      <w:proofErr w:type="gramStart"/>
      <w:r>
        <w:t>AWU</w:t>
      </w:r>
      <w:r w:rsidRPr="00DC2E5C">
        <w:t>;</w:t>
      </w:r>
      <w:proofErr w:type="gramEnd"/>
      <w:r w:rsidRPr="00DC2E5C">
        <w:t xml:space="preserve"> </w:t>
      </w:r>
    </w:p>
    <w:p w14:paraId="339FBF05" w14:textId="68B33AFC" w:rsidR="00DC2E5C" w:rsidRDefault="00DC2E5C" w:rsidP="00DC2E5C">
      <w:pPr>
        <w:ind w:firstLine="720"/>
      </w:pPr>
      <w:r w:rsidRPr="00DC2E5C">
        <w:t>(c) research to improve its products and services</w:t>
      </w:r>
      <w:r>
        <w:t>, support materials and submissions relating to Work Health and Safety; and</w:t>
      </w:r>
    </w:p>
    <w:p w14:paraId="3EEACEB5" w14:textId="31A98340" w:rsidR="00DC2E5C" w:rsidRDefault="00DC2E5C" w:rsidP="00DC2E5C">
      <w:pPr>
        <w:ind w:firstLine="720"/>
      </w:pPr>
      <w:r>
        <w:t>(d) circulating with participating Branches for organising purposes.</w:t>
      </w:r>
    </w:p>
    <w:p w14:paraId="375B8BAB" w14:textId="02CDBB6C" w:rsidR="00DC2E5C" w:rsidRDefault="00EA0CA8" w:rsidP="00DC2E5C">
      <w:r>
        <w:lastRenderedPageBreak/>
        <w:t>5</w:t>
      </w:r>
      <w:r w:rsidR="00DC2E5C">
        <w:t>. The AWU will not publish the results or personal information of any entrants without the express written permission of the entrant.</w:t>
      </w:r>
    </w:p>
    <w:p w14:paraId="4F59210E" w14:textId="5870144F" w:rsidR="00DC2E5C" w:rsidRDefault="00EA0CA8" w:rsidP="00DC2E5C">
      <w:r>
        <w:t>6</w:t>
      </w:r>
      <w:r w:rsidR="00DC2E5C" w:rsidRPr="00DC2E5C">
        <w:t>.</w:t>
      </w:r>
      <w:r w:rsidR="00DC2E5C">
        <w:t xml:space="preserve"> </w:t>
      </w:r>
      <w:r w:rsidR="00DC2E5C" w:rsidRPr="00DC2E5C">
        <w:t xml:space="preserve">By entering the Competition, </w:t>
      </w:r>
      <w:proofErr w:type="gramStart"/>
      <w:r w:rsidR="00DC2E5C" w:rsidRPr="00DC2E5C">
        <w:t>entrants</w:t>
      </w:r>
      <w:proofErr w:type="gramEnd"/>
      <w:r w:rsidR="00DC2E5C" w:rsidRPr="00DC2E5C">
        <w:t xml:space="preserve"> consent to the use of their personal information as described in clause 5. </w:t>
      </w:r>
    </w:p>
    <w:p w14:paraId="60E228C5" w14:textId="77777777" w:rsidR="00DC2E5C" w:rsidRDefault="00DC2E5C" w:rsidP="00DC2E5C"/>
    <w:p w14:paraId="2E86FEEC" w14:textId="77777777" w:rsidR="00DC2E5C" w:rsidRPr="00DC2E5C" w:rsidRDefault="00DC2E5C" w:rsidP="00DC2E5C">
      <w:pPr>
        <w:rPr>
          <w:b/>
          <w:bCs/>
        </w:rPr>
      </w:pPr>
      <w:r w:rsidRPr="00DC2E5C">
        <w:rPr>
          <w:b/>
          <w:bCs/>
        </w:rPr>
        <w:t xml:space="preserve">WHO CAN ENTER THE </w:t>
      </w:r>
      <w:proofErr w:type="gramStart"/>
      <w:r w:rsidRPr="00DC2E5C">
        <w:rPr>
          <w:b/>
          <w:bCs/>
        </w:rPr>
        <w:t>COMPETITION</w:t>
      </w:r>
      <w:proofErr w:type="gramEnd"/>
      <w:r w:rsidRPr="00DC2E5C">
        <w:rPr>
          <w:b/>
          <w:bCs/>
        </w:rPr>
        <w:t xml:space="preserve"> </w:t>
      </w:r>
    </w:p>
    <w:p w14:paraId="42211EF9" w14:textId="3ABD641F" w:rsidR="00DC2E5C" w:rsidRDefault="00EA0CA8" w:rsidP="00DC2E5C">
      <w:r>
        <w:t>7</w:t>
      </w:r>
      <w:r w:rsidR="00DC2E5C" w:rsidRPr="00DC2E5C">
        <w:t>.</w:t>
      </w:r>
      <w:r w:rsidR="00DC2E5C">
        <w:t xml:space="preserve"> Entrants must be at least 16 years old to enter the competition.</w:t>
      </w:r>
    </w:p>
    <w:p w14:paraId="3E15C7F7" w14:textId="14E793FA" w:rsidR="00DC2E5C" w:rsidRDefault="00EA0CA8" w:rsidP="00DC2E5C">
      <w:r>
        <w:t>8</w:t>
      </w:r>
      <w:r w:rsidR="00DC2E5C" w:rsidRPr="00DC2E5C">
        <w:t>.</w:t>
      </w:r>
      <w:r w:rsidR="00DC2E5C">
        <w:t xml:space="preserve"> Officials</w:t>
      </w:r>
      <w:r w:rsidR="00DC2E5C" w:rsidRPr="00DC2E5C">
        <w:t xml:space="preserve"> and employees (and their immediate families) of the</w:t>
      </w:r>
      <w:r w:rsidR="00DC2E5C">
        <w:t xml:space="preserve"> AWU</w:t>
      </w:r>
      <w:r w:rsidR="00DC2E5C" w:rsidRPr="00DC2E5C">
        <w:t xml:space="preserve"> are not eligible to enter. Immediate families </w:t>
      </w:r>
      <w:proofErr w:type="gramStart"/>
      <w:r w:rsidR="00DC2E5C" w:rsidRPr="00DC2E5C">
        <w:t>means</w:t>
      </w:r>
      <w:proofErr w:type="gramEnd"/>
      <w:r w:rsidR="00DC2E5C" w:rsidRPr="00DC2E5C">
        <w:t xml:space="preserve"> spouse, ex-spouse, child, step-child, parent, step-parent, legal guardian, sibling or step-sibling. </w:t>
      </w:r>
    </w:p>
    <w:p w14:paraId="3117A36F" w14:textId="77777777" w:rsidR="00DC2E5C" w:rsidRDefault="00DC2E5C" w:rsidP="00DC2E5C"/>
    <w:p w14:paraId="163C588D" w14:textId="77777777" w:rsidR="00DC2E5C" w:rsidRDefault="00DC2E5C" w:rsidP="00DC2E5C">
      <w:r w:rsidRPr="00DC2E5C">
        <w:rPr>
          <w:b/>
          <w:bCs/>
        </w:rPr>
        <w:t>HOW TO ENTER THE COMPETITION</w:t>
      </w:r>
      <w:r w:rsidRPr="00DC2E5C">
        <w:t xml:space="preserve"> </w:t>
      </w:r>
    </w:p>
    <w:p w14:paraId="28146BC0" w14:textId="7DB8B8D6" w:rsidR="00DC2E5C" w:rsidRDefault="00EA0CA8" w:rsidP="00DC2E5C">
      <w:r>
        <w:t>9</w:t>
      </w:r>
      <w:r w:rsidR="00DC2E5C" w:rsidRPr="00DC2E5C">
        <w:t xml:space="preserve">. To enter, each entrant must </w:t>
      </w:r>
      <w:r w:rsidR="00DC2E5C">
        <w:t>complete the Silica Dust survey to the best of their knowledge and ability.</w:t>
      </w:r>
    </w:p>
    <w:p w14:paraId="5CAC78D8" w14:textId="09CE510A" w:rsidR="00DC2E5C" w:rsidRDefault="00DC2E5C" w:rsidP="00DC2E5C">
      <w:r>
        <w:t>1</w:t>
      </w:r>
      <w:r w:rsidR="00EA0CA8">
        <w:t>0</w:t>
      </w:r>
      <w:r>
        <w:t>. Entrants cannot submit multiple entries. Multiple entries will be excluded from selection.</w:t>
      </w:r>
    </w:p>
    <w:p w14:paraId="4B4567EA" w14:textId="2E5913F5" w:rsidR="00DC2E5C" w:rsidRDefault="00DC2E5C" w:rsidP="00DC2E5C">
      <w:r w:rsidRPr="00DC2E5C">
        <w:t>1</w:t>
      </w:r>
      <w:r w:rsidR="00EA0CA8">
        <w:t>1</w:t>
      </w:r>
      <w:r w:rsidRPr="00DC2E5C">
        <w:t>. The</w:t>
      </w:r>
      <w:r>
        <w:t xml:space="preserve"> AWU</w:t>
      </w:r>
      <w:r w:rsidRPr="00DC2E5C">
        <w:t xml:space="preserve"> reserves the right, at any time, to request verification of the age, identity, residential </w:t>
      </w:r>
      <w:proofErr w:type="gramStart"/>
      <w:r w:rsidRPr="00DC2E5C">
        <w:t>address</w:t>
      </w:r>
      <w:proofErr w:type="gramEnd"/>
      <w:r w:rsidRPr="00DC2E5C">
        <w:t xml:space="preserve"> or any other information relevant to participation in the Competition of all entrants. The </w:t>
      </w:r>
      <w:r w:rsidR="00EA0CA8">
        <w:t xml:space="preserve">AWU </w:t>
      </w:r>
      <w:r w:rsidRPr="00DC2E5C">
        <w:t xml:space="preserve">reserves the right to disqualify any entrant who provides false information or fails to provide information that is reasonably requested by the </w:t>
      </w:r>
      <w:r w:rsidR="00EA0CA8">
        <w:t>AWU</w:t>
      </w:r>
      <w:r w:rsidRPr="00DC2E5C">
        <w:t>. 1</w:t>
      </w:r>
      <w:r w:rsidR="00EA0CA8">
        <w:t>2</w:t>
      </w:r>
      <w:r w:rsidRPr="00DC2E5C">
        <w:t xml:space="preserve">. The </w:t>
      </w:r>
      <w:r>
        <w:t>AWU</w:t>
      </w:r>
      <w:r w:rsidRPr="00DC2E5C">
        <w:t xml:space="preserve"> reserves the right, in its sole discretion, to refuse to accept entries which are incomplete, indecipherable, offensive, do not comply with these terms and conditions or which contravene any applicable laws or regulations. </w:t>
      </w:r>
    </w:p>
    <w:p w14:paraId="75851BCE" w14:textId="1283FCEB" w:rsidR="00EA0CA8" w:rsidRDefault="00DC2E5C" w:rsidP="00DC2E5C">
      <w:r w:rsidRPr="00DC2E5C">
        <w:t>1</w:t>
      </w:r>
      <w:r w:rsidR="00EA0CA8">
        <w:t>3</w:t>
      </w:r>
      <w:r w:rsidRPr="00DC2E5C">
        <w:t xml:space="preserve">. The </w:t>
      </w:r>
      <w:r>
        <w:t>AWU</w:t>
      </w:r>
      <w:r w:rsidRPr="00DC2E5C">
        <w:t xml:space="preserve"> reserves the right, in its sole discretion, to disqualify any entrant who has breached any of these terms and conditions, has engaged in unlawful or improper conduct or otherwise acts to cheat or undermine the fairness of the Competition by, for example, tampering with, or using or exploiting errors in, the entry process to obtain a competitive advantage over other entrants.</w:t>
      </w:r>
    </w:p>
    <w:p w14:paraId="5D80A904" w14:textId="1706D41E" w:rsidR="00EA0CA8" w:rsidRDefault="00DC2E5C" w:rsidP="00DC2E5C">
      <w:r w:rsidRPr="00DC2E5C">
        <w:t>1</w:t>
      </w:r>
      <w:r w:rsidR="00EA0CA8">
        <w:t>4</w:t>
      </w:r>
      <w:r w:rsidRPr="00DC2E5C">
        <w:t xml:space="preserve">. The eligibility of entries is solely within the discretion of the </w:t>
      </w:r>
      <w:r w:rsidR="00EA0CA8">
        <w:t>AWU</w:t>
      </w:r>
      <w:r w:rsidRPr="00DC2E5C">
        <w:t xml:space="preserve">. </w:t>
      </w:r>
    </w:p>
    <w:p w14:paraId="534A3A2A" w14:textId="4C7DE651" w:rsidR="00EA0CA8" w:rsidRDefault="00DC2E5C" w:rsidP="00DC2E5C">
      <w:r w:rsidRPr="00DC2E5C">
        <w:t>1</w:t>
      </w:r>
      <w:r w:rsidR="00EA0CA8">
        <w:t>5</w:t>
      </w:r>
      <w:r w:rsidRPr="00DC2E5C">
        <w:t xml:space="preserve">. The </w:t>
      </w:r>
      <w:r w:rsidR="00EA0CA8">
        <w:t>AWU</w:t>
      </w:r>
      <w:r w:rsidRPr="00DC2E5C">
        <w:t xml:space="preserve"> accepts no responsibility for late, lost, </w:t>
      </w:r>
      <w:proofErr w:type="gramStart"/>
      <w:r w:rsidRPr="00DC2E5C">
        <w:t>misdirected</w:t>
      </w:r>
      <w:proofErr w:type="gramEnd"/>
      <w:r w:rsidRPr="00DC2E5C">
        <w:t xml:space="preserve"> or damaged entries or other communications. </w:t>
      </w:r>
    </w:p>
    <w:p w14:paraId="530E2DE2" w14:textId="77777777" w:rsidR="00EA0CA8" w:rsidRDefault="00EA0CA8" w:rsidP="00DC2E5C">
      <w:pPr>
        <w:rPr>
          <w:b/>
          <w:bCs/>
        </w:rPr>
      </w:pPr>
    </w:p>
    <w:p w14:paraId="3B420360" w14:textId="68850B44" w:rsidR="00EA0CA8" w:rsidRDefault="00DC2E5C" w:rsidP="00DC2E5C">
      <w:r w:rsidRPr="00DC2E5C">
        <w:rPr>
          <w:b/>
          <w:bCs/>
        </w:rPr>
        <w:t>PRIZES</w:t>
      </w:r>
    </w:p>
    <w:p w14:paraId="4A25C125" w14:textId="2A0146FC" w:rsidR="00EA0CA8" w:rsidRDefault="00DC2E5C" w:rsidP="00DC2E5C">
      <w:r w:rsidRPr="00DC2E5C">
        <w:t>1</w:t>
      </w:r>
      <w:r w:rsidR="00EA0CA8">
        <w:t>6. The Prize is one (1) $500 VISA Gift Card.</w:t>
      </w:r>
    </w:p>
    <w:p w14:paraId="4308D5AD" w14:textId="22390C25" w:rsidR="00EA0CA8" w:rsidRDefault="00EA0CA8" w:rsidP="00DC2E5C">
      <w:r>
        <w:t>17.The</w:t>
      </w:r>
      <w:r w:rsidR="00DC2E5C" w:rsidRPr="00DC2E5C">
        <w:t xml:space="preserve"> Prize is not transferrable, </w:t>
      </w:r>
      <w:proofErr w:type="gramStart"/>
      <w:r w:rsidR="00DC2E5C" w:rsidRPr="00DC2E5C">
        <w:t>exchangeable</w:t>
      </w:r>
      <w:proofErr w:type="gramEnd"/>
      <w:r w:rsidR="00DC2E5C" w:rsidRPr="00DC2E5C">
        <w:t xml:space="preserve"> or redeemable for cash. </w:t>
      </w:r>
    </w:p>
    <w:p w14:paraId="48E68548" w14:textId="7FEB00F4" w:rsidR="00EA0CA8" w:rsidRDefault="00EA0CA8" w:rsidP="00DC2E5C">
      <w:r>
        <w:t>18</w:t>
      </w:r>
      <w:r w:rsidR="00DC2E5C" w:rsidRPr="00DC2E5C">
        <w:t xml:space="preserve">. If a Prize is unavailable for reasons beyond the </w:t>
      </w:r>
      <w:r>
        <w:t>AWU</w:t>
      </w:r>
      <w:r w:rsidR="00DC2E5C" w:rsidRPr="00DC2E5C">
        <w:t xml:space="preserve">’s control, the </w:t>
      </w:r>
      <w:r>
        <w:t xml:space="preserve">AWU </w:t>
      </w:r>
      <w:r w:rsidR="00DC2E5C" w:rsidRPr="00DC2E5C">
        <w:t xml:space="preserve">reserves the right to substitute the Prize with a prize of equal monetary value. This right is subject to any applicable legislation, </w:t>
      </w:r>
      <w:proofErr w:type="gramStart"/>
      <w:r w:rsidR="00DC2E5C" w:rsidRPr="00DC2E5C">
        <w:t>regulations</w:t>
      </w:r>
      <w:proofErr w:type="gramEnd"/>
      <w:r w:rsidR="00DC2E5C" w:rsidRPr="00DC2E5C">
        <w:t xml:space="preserve"> or directions from a regulatory authority. </w:t>
      </w:r>
    </w:p>
    <w:p w14:paraId="180C4325" w14:textId="7F109E71" w:rsidR="00EA0CA8" w:rsidRDefault="00EA0CA8" w:rsidP="00DC2E5C">
      <w:r>
        <w:t>19: The winner will have the option to receive a VISA card in the mail, or via email.</w:t>
      </w:r>
    </w:p>
    <w:p w14:paraId="5A9935C2" w14:textId="1821F442" w:rsidR="00EA0CA8" w:rsidRDefault="00EA0CA8" w:rsidP="00DC2E5C">
      <w:r>
        <w:t>20</w:t>
      </w:r>
      <w:r w:rsidR="00DC2E5C" w:rsidRPr="00DC2E5C">
        <w:t xml:space="preserve">. Once a Prize has left the </w:t>
      </w:r>
      <w:r>
        <w:t>AWU</w:t>
      </w:r>
      <w:r w:rsidR="00DC2E5C" w:rsidRPr="00DC2E5C">
        <w:t xml:space="preserve">’s premises, the </w:t>
      </w:r>
      <w:r>
        <w:t>AWU</w:t>
      </w:r>
      <w:r w:rsidR="00DC2E5C" w:rsidRPr="00DC2E5C">
        <w:t xml:space="preserve"> takes no responsibility for the Prize being damaged, lost or stolen. </w:t>
      </w:r>
    </w:p>
    <w:p w14:paraId="01C1E28F" w14:textId="20154A25" w:rsidR="00EA0CA8" w:rsidRDefault="00DC2E5C" w:rsidP="00DC2E5C">
      <w:r w:rsidRPr="00DC2E5C">
        <w:t>2</w:t>
      </w:r>
      <w:r w:rsidR="00EA0CA8">
        <w:t>1</w:t>
      </w:r>
      <w:r w:rsidRPr="00DC2E5C">
        <w:t xml:space="preserve">. All taxes (excluding GST, if any) which may be payable </w:t>
      </w:r>
      <w:proofErr w:type="gramStart"/>
      <w:r w:rsidRPr="00DC2E5C">
        <w:t>as a consequence of</w:t>
      </w:r>
      <w:proofErr w:type="gramEnd"/>
      <w:r w:rsidRPr="00DC2E5C">
        <w:t xml:space="preserve"> receiving a Prize are the sole responsibility of each winner. </w:t>
      </w:r>
    </w:p>
    <w:p w14:paraId="279AD783" w14:textId="51605001" w:rsidR="00EA0CA8" w:rsidRDefault="00DC2E5C" w:rsidP="00DC2E5C">
      <w:r w:rsidRPr="00DC2E5C">
        <w:t>2</w:t>
      </w:r>
      <w:r w:rsidR="00EA0CA8">
        <w:t>2</w:t>
      </w:r>
      <w:r w:rsidRPr="00DC2E5C">
        <w:t xml:space="preserve">. A winner's use of the Prize is entirely at their own risk. Before a Prize is awarded, a winner may be required to sign an agreement to release the </w:t>
      </w:r>
      <w:r w:rsidR="00EA0CA8">
        <w:t xml:space="preserve">AWU </w:t>
      </w:r>
      <w:r w:rsidRPr="00DC2E5C">
        <w:t xml:space="preserve">from and indemnifying the </w:t>
      </w:r>
      <w:r w:rsidR="00EA0CA8">
        <w:t>AWU</w:t>
      </w:r>
      <w:r w:rsidRPr="00DC2E5C">
        <w:t xml:space="preserve"> against any liability arising from the winner’s acceptance and use of the Prize and the winner’s participation in the Competition. </w:t>
      </w:r>
    </w:p>
    <w:p w14:paraId="15D924F2" w14:textId="77777777" w:rsidR="00EA0CA8" w:rsidRDefault="00EA0CA8" w:rsidP="00DC2E5C"/>
    <w:p w14:paraId="38A3D26B" w14:textId="77777777" w:rsidR="00EA0CA8" w:rsidRPr="00EA0CA8" w:rsidRDefault="00DC2E5C" w:rsidP="00DC2E5C">
      <w:pPr>
        <w:rPr>
          <w:b/>
          <w:bCs/>
        </w:rPr>
      </w:pPr>
      <w:r w:rsidRPr="00DC2E5C">
        <w:rPr>
          <w:b/>
          <w:bCs/>
        </w:rPr>
        <w:t xml:space="preserve">HOW THE WINNER(S) ARE DETERMINED </w:t>
      </w:r>
    </w:p>
    <w:p w14:paraId="54B14CBF" w14:textId="0100574F" w:rsidR="00EA0CA8" w:rsidRDefault="00DC2E5C" w:rsidP="00DC2E5C">
      <w:r w:rsidRPr="00DC2E5C">
        <w:t>2</w:t>
      </w:r>
      <w:r w:rsidR="00EA0CA8">
        <w:t>3</w:t>
      </w:r>
      <w:r w:rsidRPr="00DC2E5C">
        <w:t xml:space="preserve">. The Competition is a game of Chance. </w:t>
      </w:r>
    </w:p>
    <w:p w14:paraId="3D94B3E4" w14:textId="0AC237F9" w:rsidR="00EA0CA8" w:rsidRDefault="00DC2E5C" w:rsidP="00DC2E5C">
      <w:r w:rsidRPr="00DC2E5C">
        <w:t>2</w:t>
      </w:r>
      <w:r w:rsidR="00EA0CA8">
        <w:t>4</w:t>
      </w:r>
      <w:r w:rsidRPr="00DC2E5C">
        <w:t xml:space="preserve">. At the time and date specified in the “Determining the winner(s)” section of the Schedule, each valid entry will be entered into a process of random selection. </w:t>
      </w:r>
    </w:p>
    <w:p w14:paraId="261EE0C2" w14:textId="459119D5" w:rsidR="00EA0CA8" w:rsidRDefault="00DC2E5C" w:rsidP="00DC2E5C">
      <w:r w:rsidRPr="00DC2E5C">
        <w:t>2</w:t>
      </w:r>
      <w:r w:rsidR="00EA0CA8">
        <w:t>5</w:t>
      </w:r>
      <w:r w:rsidRPr="00DC2E5C">
        <w:t xml:space="preserve">. The winning entry or entries will be the entry or entries that are selected at a random draw. </w:t>
      </w:r>
    </w:p>
    <w:p w14:paraId="0A10E716" w14:textId="07074130" w:rsidR="00EA0CA8" w:rsidRDefault="00DC2E5C" w:rsidP="00DC2E5C">
      <w:r w:rsidRPr="00DC2E5C">
        <w:t>2</w:t>
      </w:r>
      <w:r w:rsidR="00EA0CA8">
        <w:t>6</w:t>
      </w:r>
      <w:r w:rsidRPr="00DC2E5C">
        <w:t xml:space="preserve">. </w:t>
      </w:r>
      <w:r w:rsidR="00EA0CA8">
        <w:t>One winning entry will be selected.</w:t>
      </w:r>
      <w:r w:rsidRPr="00DC2E5C">
        <w:t xml:space="preserve"> </w:t>
      </w:r>
    </w:p>
    <w:p w14:paraId="53BC54BF" w14:textId="5FA41C2B" w:rsidR="00EA0CA8" w:rsidRDefault="00DC2E5C" w:rsidP="00DC2E5C">
      <w:r w:rsidRPr="00DC2E5C">
        <w:t>2</w:t>
      </w:r>
      <w:r w:rsidR="00EA0CA8">
        <w:t>7</w:t>
      </w:r>
      <w:r w:rsidRPr="00DC2E5C">
        <w:t xml:space="preserve">. The </w:t>
      </w:r>
      <w:r w:rsidR="00EA0CA8">
        <w:t>AWU’</w:t>
      </w:r>
      <w:r w:rsidRPr="00DC2E5C">
        <w:t xml:space="preserve">s decision will be final and binding. </w:t>
      </w:r>
    </w:p>
    <w:p w14:paraId="0FC54A3A" w14:textId="77777777" w:rsidR="00EA0CA8" w:rsidRDefault="00EA0CA8" w:rsidP="00DC2E5C"/>
    <w:p w14:paraId="0DB9FD6F" w14:textId="77777777" w:rsidR="00EA0CA8" w:rsidRDefault="00DC2E5C" w:rsidP="00DC2E5C">
      <w:r w:rsidRPr="00DC2E5C">
        <w:rPr>
          <w:b/>
          <w:bCs/>
        </w:rPr>
        <w:t>NOTIFICATION AND CLAIMING THE PRIZE</w:t>
      </w:r>
    </w:p>
    <w:p w14:paraId="48EC6FB7" w14:textId="574A6CD5" w:rsidR="00EA0CA8" w:rsidRDefault="00EA0CA8" w:rsidP="00DC2E5C">
      <w:r>
        <w:t>28</w:t>
      </w:r>
      <w:r w:rsidR="00DC2E5C" w:rsidRPr="00DC2E5C">
        <w:t xml:space="preserve">. The </w:t>
      </w:r>
      <w:r>
        <w:t>AWU</w:t>
      </w:r>
      <w:r w:rsidR="00DC2E5C" w:rsidRPr="00DC2E5C">
        <w:t xml:space="preserve"> will provide </w:t>
      </w:r>
      <w:r>
        <w:t>the</w:t>
      </w:r>
      <w:r w:rsidR="00DC2E5C" w:rsidRPr="00DC2E5C">
        <w:t xml:space="preserve"> winner with instructions on how to </w:t>
      </w:r>
      <w:r>
        <w:t>redeem</w:t>
      </w:r>
      <w:r w:rsidR="00DC2E5C" w:rsidRPr="00DC2E5C">
        <w:t xml:space="preserve"> their Prize. It is the responsibility of each winner to comply with the </w:t>
      </w:r>
      <w:r>
        <w:t>AWU</w:t>
      </w:r>
      <w:r w:rsidR="00DC2E5C" w:rsidRPr="00DC2E5C">
        <w:t>’s instructions.</w:t>
      </w:r>
    </w:p>
    <w:p w14:paraId="22B272EB" w14:textId="4020F8DD" w:rsidR="00EA0CA8" w:rsidRDefault="00EA0CA8" w:rsidP="00DC2E5C">
      <w:r>
        <w:t>29</w:t>
      </w:r>
      <w:r w:rsidR="00DC2E5C" w:rsidRPr="00DC2E5C">
        <w:t xml:space="preserve">. The </w:t>
      </w:r>
      <w:r>
        <w:t>AWU</w:t>
      </w:r>
      <w:r w:rsidR="00DC2E5C" w:rsidRPr="00DC2E5C">
        <w:t xml:space="preserve"> reserves the right to request each winner to provide proof of their identity and/or proof that they were responsible for the winning entry. </w:t>
      </w:r>
    </w:p>
    <w:p w14:paraId="1E33792C" w14:textId="27BCA0D2" w:rsidR="00EA0CA8" w:rsidRDefault="00DC2E5C" w:rsidP="00DC2E5C">
      <w:r w:rsidRPr="00DC2E5C">
        <w:t>3</w:t>
      </w:r>
      <w:r w:rsidR="00EA0CA8">
        <w:t>0</w:t>
      </w:r>
      <w:r w:rsidRPr="00DC2E5C">
        <w:t xml:space="preserve">. It is the responsibility of each entrant to notify the </w:t>
      </w:r>
      <w:r w:rsidR="00EA0CA8">
        <w:t>AWU</w:t>
      </w:r>
      <w:r w:rsidRPr="00DC2E5C">
        <w:t xml:space="preserve"> of any change to their contact details.</w:t>
      </w:r>
    </w:p>
    <w:p w14:paraId="4C101FE4" w14:textId="77777777" w:rsidR="00EA0CA8" w:rsidRDefault="00EA0CA8" w:rsidP="00DC2E5C"/>
    <w:p w14:paraId="59D89DE1" w14:textId="77777777" w:rsidR="00EA0CA8" w:rsidRPr="00EA0CA8" w:rsidRDefault="00DC2E5C" w:rsidP="00DC2E5C">
      <w:pPr>
        <w:rPr>
          <w:b/>
          <w:bCs/>
        </w:rPr>
      </w:pPr>
      <w:r w:rsidRPr="00DC2E5C">
        <w:rPr>
          <w:b/>
          <w:bCs/>
        </w:rPr>
        <w:t xml:space="preserve">UNCLAIMED PRIZES </w:t>
      </w:r>
    </w:p>
    <w:p w14:paraId="257704E7" w14:textId="305E1727" w:rsidR="00EA0CA8" w:rsidRDefault="00DC2E5C" w:rsidP="00DC2E5C">
      <w:r w:rsidRPr="00DC2E5C">
        <w:t>3</w:t>
      </w:r>
      <w:r w:rsidR="00EA0CA8">
        <w:t>1</w:t>
      </w:r>
      <w:r w:rsidRPr="00DC2E5C">
        <w:t xml:space="preserve">. The </w:t>
      </w:r>
      <w:r w:rsidR="00EA0CA8">
        <w:t>AWU</w:t>
      </w:r>
      <w:r w:rsidRPr="00DC2E5C">
        <w:t xml:space="preserve"> will take all reasonable steps to identify and notify each winner </w:t>
      </w:r>
      <w:proofErr w:type="gramStart"/>
      <w:r w:rsidRPr="00DC2E5C">
        <w:t>in an attempt to</w:t>
      </w:r>
      <w:proofErr w:type="gramEnd"/>
      <w:r w:rsidRPr="00DC2E5C">
        <w:t xml:space="preserve"> ensure that each winner receives their Prize. However, if a winner cannot be identified or does not claim the Prize within one month of the date on which the winners are determined, their Prize is forfeited and will be awarded to </w:t>
      </w:r>
      <w:r w:rsidR="00EA0CA8">
        <w:t>a second randomly drawn entry</w:t>
      </w:r>
      <w:r w:rsidRPr="00DC2E5C">
        <w:t xml:space="preserve">. </w:t>
      </w:r>
    </w:p>
    <w:p w14:paraId="3291C7CB" w14:textId="1FE387E4" w:rsidR="00EA0CA8" w:rsidRDefault="00DC2E5C" w:rsidP="00DC2E5C">
      <w:r w:rsidRPr="00DC2E5C">
        <w:t>3</w:t>
      </w:r>
      <w:r w:rsidR="00EA0CA8">
        <w:t>2</w:t>
      </w:r>
      <w:r w:rsidRPr="00DC2E5C">
        <w:t xml:space="preserve">. Each winner of an unclaimed Prize will be determined and notified in accordance with Parts F and G. </w:t>
      </w:r>
    </w:p>
    <w:p w14:paraId="4538894B" w14:textId="77777777" w:rsidR="00EA0CA8" w:rsidRDefault="00EA0CA8" w:rsidP="00DC2E5C"/>
    <w:p w14:paraId="556F5665" w14:textId="77777777" w:rsidR="00EA0CA8" w:rsidRDefault="00DC2E5C" w:rsidP="00DC2E5C">
      <w:r w:rsidRPr="00DC2E5C">
        <w:rPr>
          <w:b/>
          <w:bCs/>
        </w:rPr>
        <w:t>NO LIABILITY</w:t>
      </w:r>
    </w:p>
    <w:p w14:paraId="2D5B3D69" w14:textId="4094E1A2" w:rsidR="00EA0CA8" w:rsidRDefault="00DC2E5C" w:rsidP="00DC2E5C">
      <w:r w:rsidRPr="00DC2E5C">
        <w:t>3</w:t>
      </w:r>
      <w:r w:rsidR="00EA0CA8">
        <w:t>3</w:t>
      </w:r>
      <w:r w:rsidRPr="00DC2E5C">
        <w:t>. Any Prize supplied by a third</w:t>
      </w:r>
      <w:r w:rsidR="00EA0CA8">
        <w:t>-</w:t>
      </w:r>
      <w:r w:rsidRPr="00DC2E5C">
        <w:t xml:space="preserve">party supplier is subject to the terms and conditions of that third party supplier. Each Prize may come with guarantees that cannot be excluded under the Australian Consumer Law. If those guarantees are not complied with, then you will have rights under the Australian Consumer Law. Subject to those guarantees and rights, the </w:t>
      </w:r>
      <w:r w:rsidR="00EA0CA8">
        <w:t>AWU</w:t>
      </w:r>
      <w:r w:rsidRPr="00DC2E5C">
        <w:t xml:space="preserve"> shall not be liable and excludes all liability (including negligence) for any loss or damage whatsoever which is suffered (including but not limited to indirect or consequential loss) for damage to property, personal injury or death suffered or sustained in connection with the Competition or the use or taking of any Prize except for any liability which cannot be excluded by law including as provided for under the Australian Consumer </w:t>
      </w:r>
    </w:p>
    <w:p w14:paraId="2D112A39" w14:textId="77777777" w:rsidR="00EA0CA8" w:rsidRDefault="00EA0CA8" w:rsidP="00DC2E5C"/>
    <w:p w14:paraId="624E6A98" w14:textId="0AA70CD2" w:rsidR="00EA0CA8" w:rsidRDefault="00DC2E5C" w:rsidP="00DC2E5C">
      <w:r w:rsidRPr="00DC2E5C">
        <w:t>3</w:t>
      </w:r>
      <w:r w:rsidR="00EA0CA8">
        <w:t>4</w:t>
      </w:r>
      <w:r w:rsidRPr="00DC2E5C">
        <w:t xml:space="preserve">. If entry is via Facebook/Instagram or if the Competition is promoted on Facebook, the Competition is in no way sponsored, endorsed, administered </w:t>
      </w:r>
      <w:proofErr w:type="gramStart"/>
      <w:r w:rsidRPr="00DC2E5C">
        <w:t>by</w:t>
      </w:r>
      <w:proofErr w:type="gramEnd"/>
      <w:r w:rsidRPr="00DC2E5C">
        <w:t xml:space="preserve"> or associated with Facebook and each entrant agrees to grant Facebook a complete release from any claims that they now have or may have in the future which relate to or are incidental to the Competition. Entrants acknowledge and agree that: </w:t>
      </w:r>
    </w:p>
    <w:p w14:paraId="6D2BBE6E" w14:textId="3548A929" w:rsidR="00EA0CA8" w:rsidRDefault="00DC2E5C" w:rsidP="00EA0CA8">
      <w:pPr>
        <w:ind w:firstLine="720"/>
      </w:pPr>
      <w:r w:rsidRPr="00DC2E5C">
        <w:t xml:space="preserve">(a) any information they provide in connection with the Competition is provided to the </w:t>
      </w:r>
      <w:r w:rsidR="00EA0CA8">
        <w:t xml:space="preserve">AWU </w:t>
      </w:r>
      <w:r w:rsidRPr="00DC2E5C">
        <w:t xml:space="preserve">and not to Facebook or any other social network; and </w:t>
      </w:r>
    </w:p>
    <w:p w14:paraId="17D56DC5" w14:textId="05C99F42" w:rsidR="00EA0CA8" w:rsidRDefault="00DC2E5C" w:rsidP="00EA0CA8">
      <w:pPr>
        <w:ind w:left="720"/>
      </w:pPr>
      <w:r w:rsidRPr="00DC2E5C">
        <w:t xml:space="preserve">(b) any questions, comments or complaints regarding the Competition will be directed to the </w:t>
      </w:r>
      <w:r w:rsidR="00EA0CA8">
        <w:t>AWU</w:t>
      </w:r>
      <w:r w:rsidRPr="00DC2E5C">
        <w:t xml:space="preserve">, not to Facebook or any other social network. </w:t>
      </w:r>
    </w:p>
    <w:p w14:paraId="7726A966" w14:textId="2BCA9C54" w:rsidR="00EA0CA8" w:rsidRDefault="00DC2E5C" w:rsidP="00EA0CA8">
      <w:r w:rsidRPr="00DC2E5C">
        <w:lastRenderedPageBreak/>
        <w:t>3</w:t>
      </w:r>
      <w:r w:rsidR="00EA0CA8">
        <w:t>5</w:t>
      </w:r>
      <w:r w:rsidRPr="00DC2E5C">
        <w:t xml:space="preserve">. If entry is via Instagram or if the Competition is promoted on Instagram, the Competition is in no way sponsored, endorsed, administered </w:t>
      </w:r>
      <w:proofErr w:type="gramStart"/>
      <w:r w:rsidRPr="00DC2E5C">
        <w:t>by</w:t>
      </w:r>
      <w:proofErr w:type="gramEnd"/>
      <w:r w:rsidRPr="00DC2E5C">
        <w:t xml:space="preserve"> or associated with Instagram and each entrant agrees to grant Instagram a complete release from any claims that they now have or may have in the future which relate to or are incidental to the Competition. Entrants acknowledge and agree that: </w:t>
      </w:r>
    </w:p>
    <w:p w14:paraId="5553174F" w14:textId="4AFEDC77" w:rsidR="00EA0CA8" w:rsidRDefault="00DC2E5C" w:rsidP="00EA0CA8">
      <w:pPr>
        <w:ind w:firstLine="720"/>
      </w:pPr>
      <w:r w:rsidRPr="00DC2E5C">
        <w:t xml:space="preserve">(a) any information they provide in connection with the Competition is provided to the </w:t>
      </w:r>
      <w:r w:rsidR="00EA0CA8">
        <w:t>AWU</w:t>
      </w:r>
      <w:r w:rsidRPr="00DC2E5C">
        <w:t xml:space="preserve"> and not to Instagram or any other social network; and </w:t>
      </w:r>
    </w:p>
    <w:p w14:paraId="1BF024A0" w14:textId="4ABDEB49" w:rsidR="00EA0CA8" w:rsidRDefault="00DC2E5C" w:rsidP="00EA0CA8">
      <w:pPr>
        <w:ind w:firstLine="720"/>
      </w:pPr>
      <w:r w:rsidRPr="00DC2E5C">
        <w:t xml:space="preserve">(b) any questions, comments or complaints regarding the Competition will be directed to the </w:t>
      </w:r>
      <w:r w:rsidR="00EA0CA8">
        <w:t>AWU</w:t>
      </w:r>
      <w:r w:rsidRPr="00DC2E5C">
        <w:t xml:space="preserve">, not to Instagram or any other social network. </w:t>
      </w:r>
    </w:p>
    <w:p w14:paraId="04020C0C" w14:textId="77777777" w:rsidR="00EA0CA8" w:rsidRDefault="00EA0CA8" w:rsidP="00EA0CA8">
      <w:pPr>
        <w:ind w:firstLine="720"/>
      </w:pPr>
    </w:p>
    <w:p w14:paraId="18435925" w14:textId="77777777" w:rsidR="00EA0CA8" w:rsidRPr="00EA0CA8" w:rsidRDefault="00DC2E5C" w:rsidP="00EA0CA8">
      <w:pPr>
        <w:rPr>
          <w:b/>
          <w:bCs/>
        </w:rPr>
      </w:pPr>
      <w:r w:rsidRPr="00DC2E5C">
        <w:rPr>
          <w:b/>
          <w:bCs/>
        </w:rPr>
        <w:t xml:space="preserve">TERMINATION OF COMPETITION </w:t>
      </w:r>
    </w:p>
    <w:p w14:paraId="4CA7D140" w14:textId="13E84FDD" w:rsidR="00DC2E5C" w:rsidRDefault="00DC2E5C">
      <w:r w:rsidRPr="00DC2E5C">
        <w:t>3</w:t>
      </w:r>
      <w:r w:rsidR="00EA0CA8">
        <w:t>6</w:t>
      </w:r>
      <w:r w:rsidRPr="00DC2E5C">
        <w:t xml:space="preserve">. The </w:t>
      </w:r>
      <w:r w:rsidR="00EA0CA8">
        <w:t>AWU</w:t>
      </w:r>
      <w:r w:rsidRPr="00DC2E5C">
        <w:t xml:space="preserve"> reserves the right to vary the terms of, or cancel, the Competition at any time without liability to any entrant or other person, subject to applicable laws</w:t>
      </w:r>
      <w:r w:rsidR="00EA0CA8">
        <w:t>.</w:t>
      </w:r>
    </w:p>
    <w:sectPr w:rsidR="00DC2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5C"/>
    <w:rsid w:val="002F3C43"/>
    <w:rsid w:val="007E770D"/>
    <w:rsid w:val="00DC2E5C"/>
    <w:rsid w:val="00EA0CA8"/>
    <w:rsid w:val="00EA6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1660A9"/>
  <w15:chartTrackingRefBased/>
  <w15:docId w15:val="{F08D7E7A-7C4B-1D48-95A3-620C29E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8923">
      <w:bodyDiv w:val="1"/>
      <w:marLeft w:val="0"/>
      <w:marRight w:val="0"/>
      <w:marTop w:val="0"/>
      <w:marBottom w:val="0"/>
      <w:divBdr>
        <w:top w:val="none" w:sz="0" w:space="0" w:color="auto"/>
        <w:left w:val="none" w:sz="0" w:space="0" w:color="auto"/>
        <w:bottom w:val="none" w:sz="0" w:space="0" w:color="auto"/>
        <w:right w:val="none" w:sz="0" w:space="0" w:color="auto"/>
      </w:divBdr>
    </w:div>
    <w:div w:id="14498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Drayton</dc:creator>
  <cp:keywords/>
  <dc:description/>
  <cp:lastModifiedBy>Alana Drayton</cp:lastModifiedBy>
  <cp:revision>3</cp:revision>
  <dcterms:created xsi:type="dcterms:W3CDTF">2021-11-25T22:40:00Z</dcterms:created>
  <dcterms:modified xsi:type="dcterms:W3CDTF">2022-01-27T05:48:00Z</dcterms:modified>
</cp:coreProperties>
</file>